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00681">
      <w:pPr>
        <w:pStyle w:val="97"/>
      </w:pPr>
      <w:bookmarkStart w:id="0" w:name="_Toc376704375"/>
      <w:bookmarkStart w:id="1" w:name="_Toc376704312"/>
      <w:bookmarkStart w:id="2" w:name="_Toc376705592"/>
    </w:p>
    <w:p w14:paraId="38B2B08C">
      <w:pPr>
        <w:pStyle w:val="85"/>
      </w:pPr>
    </w:p>
    <w:p w14:paraId="6B0DA831">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14:paraId="0BBF2EF2">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3EEF94B3">
      <w:pPr>
        <w:pStyle w:val="22"/>
      </w:pPr>
      <w:r>
        <w:rPr>
          <w:rFonts w:hint="eastAsia"/>
        </w:rPr>
        <w:t>下列表格均可根据实际需要增加表格行。</w:t>
      </w:r>
    </w:p>
    <w:p w14:paraId="1DBCB77D">
      <w:pPr>
        <w:pStyle w:val="86"/>
        <w:spacing w:before="156" w:after="156"/>
      </w:pPr>
      <w:bookmarkStart w:id="5" w:name="_Toc266259957"/>
      <w:bookmarkStart w:id="6" w:name="_Toc266378549"/>
      <w:bookmarkStart w:id="7" w:name="_Toc322350672"/>
      <w:bookmarkStart w:id="8" w:name="_Toc269503542"/>
      <w:bookmarkStart w:id="9" w:name="_Toc266260035"/>
      <w:bookmarkStart w:id="10" w:name="_Toc269503578"/>
      <w:bookmarkStart w:id="11" w:name="_Toc266260223"/>
      <w:bookmarkStart w:id="12" w:name="_Toc303010188"/>
      <w:bookmarkStart w:id="13" w:name="_Toc266256583"/>
      <w:bookmarkStart w:id="14" w:name="_Toc266260127"/>
      <w:bookmarkStart w:id="15" w:name="_Toc266378441"/>
      <w:bookmarkStart w:id="16" w:name="_Toc266378509"/>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14:paraId="48B0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2B419194">
            <w:pPr>
              <w:spacing w:line="360" w:lineRule="auto"/>
              <w:jc w:val="center"/>
              <w:rPr>
                <w:rFonts w:hint="eastAsia" w:ascii="宋体" w:hAnsi="宋体"/>
                <w:b/>
                <w:szCs w:val="21"/>
              </w:rPr>
            </w:pPr>
            <w:r>
              <w:rPr>
                <w:rFonts w:hint="eastAsia" w:ascii="宋体" w:hAnsi="宋体"/>
                <w:b/>
                <w:szCs w:val="21"/>
              </w:rPr>
              <w:t>标准信息</w:t>
            </w:r>
          </w:p>
        </w:tc>
      </w:tr>
      <w:tr w14:paraId="15E9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14:paraId="68B17D35">
            <w:pPr>
              <w:jc w:val="center"/>
              <w:rPr>
                <w:rFonts w:hint="eastAsia" w:ascii="宋体" w:hAnsi="宋体"/>
                <w:szCs w:val="21"/>
              </w:rPr>
            </w:pPr>
            <w:r>
              <w:rPr>
                <w:rFonts w:hint="eastAsia" w:ascii="宋体" w:hAnsi="宋体"/>
                <w:szCs w:val="21"/>
              </w:rPr>
              <w:t>□团体标准计划编号</w:t>
            </w:r>
          </w:p>
          <w:p w14:paraId="3D617C1C">
            <w:pPr>
              <w:jc w:val="center"/>
              <w:rPr>
                <w:rFonts w:hint="eastAsia" w:ascii="宋体" w:hAnsi="宋体"/>
                <w:szCs w:val="21"/>
              </w:rPr>
            </w:pPr>
          </w:p>
        </w:tc>
        <w:tc>
          <w:tcPr>
            <w:tcW w:w="1276" w:type="dxa"/>
            <w:vAlign w:val="center"/>
          </w:tcPr>
          <w:p w14:paraId="19993238">
            <w:pPr>
              <w:rPr>
                <w:rFonts w:hint="default" w:ascii="宋体" w:hAnsi="宋体" w:eastAsia="宋体"/>
                <w:szCs w:val="21"/>
                <w:lang w:val="en-US" w:eastAsia="zh-CN"/>
              </w:rPr>
            </w:pPr>
            <w:r>
              <w:rPr>
                <w:rFonts w:hint="default" w:ascii="宋体" w:hAnsi="宋体" w:eastAsia="宋体"/>
                <w:szCs w:val="21"/>
                <w:lang w:val="en-US" w:eastAsia="zh-CN"/>
              </w:rPr>
              <w:t>20250</w:t>
            </w:r>
            <w:r>
              <w:rPr>
                <w:rFonts w:hint="eastAsia" w:ascii="宋体" w:hAnsi="宋体"/>
                <w:szCs w:val="21"/>
                <w:lang w:val="en-US" w:eastAsia="zh-CN"/>
              </w:rPr>
              <w:t>411</w:t>
            </w:r>
            <w:r>
              <w:rPr>
                <w:rFonts w:hint="default" w:ascii="宋体" w:hAnsi="宋体" w:eastAsia="宋体"/>
                <w:szCs w:val="21"/>
                <w:lang w:val="en-US" w:eastAsia="zh-CN"/>
              </w:rPr>
              <w:t>0</w:t>
            </w:r>
            <w:r>
              <w:rPr>
                <w:rFonts w:hint="eastAsia" w:ascii="宋体" w:hAnsi="宋体"/>
                <w:szCs w:val="21"/>
                <w:lang w:val="en-US" w:eastAsia="zh-CN"/>
              </w:rPr>
              <w:t>1</w:t>
            </w:r>
          </w:p>
        </w:tc>
        <w:tc>
          <w:tcPr>
            <w:tcW w:w="1623" w:type="dxa"/>
            <w:vAlign w:val="center"/>
          </w:tcPr>
          <w:p w14:paraId="4297F811">
            <w:pPr>
              <w:jc w:val="center"/>
              <w:rPr>
                <w:rFonts w:hint="eastAsia" w:ascii="宋体" w:hAnsi="宋体"/>
                <w:szCs w:val="21"/>
              </w:rPr>
            </w:pPr>
            <w:r>
              <w:rPr>
                <w:rFonts w:hint="eastAsia" w:ascii="宋体" w:hAnsi="宋体"/>
                <w:szCs w:val="21"/>
              </w:rPr>
              <w:t>团体标准名称</w:t>
            </w:r>
          </w:p>
        </w:tc>
        <w:tc>
          <w:tcPr>
            <w:tcW w:w="4039" w:type="dxa"/>
            <w:gridSpan w:val="2"/>
            <w:vAlign w:val="center"/>
          </w:tcPr>
          <w:p w14:paraId="7A6E71CF">
            <w:pPr>
              <w:jc w:val="center"/>
              <w:rPr>
                <w:rFonts w:hint="default" w:ascii="宋体" w:hAnsi="宋体" w:eastAsia="宋体"/>
                <w:szCs w:val="21"/>
                <w:lang w:val="en-US" w:eastAsia="zh-CN"/>
              </w:rPr>
            </w:pPr>
            <w:bookmarkStart w:id="29" w:name="_GoBack"/>
            <w:r>
              <w:rPr>
                <w:rFonts w:hint="default" w:ascii="宋体" w:hAnsi="宋体" w:eastAsia="宋体"/>
                <w:szCs w:val="21"/>
                <w:lang w:val="en-US" w:eastAsia="zh-CN"/>
              </w:rPr>
              <w:t>信息技术 媒体质量评价 第1部分：增强视频的编解码重建质量客观评价</w:t>
            </w:r>
            <w:bookmarkEnd w:id="29"/>
          </w:p>
        </w:tc>
      </w:tr>
      <w:tr w14:paraId="6110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B63FD8C">
            <w:pPr>
              <w:spacing w:line="360" w:lineRule="auto"/>
              <w:jc w:val="center"/>
              <w:rPr>
                <w:rFonts w:hint="eastAsia" w:ascii="宋体" w:hAnsi="宋体"/>
                <w:b/>
                <w:szCs w:val="21"/>
              </w:rPr>
            </w:pPr>
            <w:r>
              <w:rPr>
                <w:rFonts w:hint="eastAsia" w:ascii="宋体" w:hAnsi="宋体"/>
                <w:b/>
                <w:szCs w:val="21"/>
              </w:rPr>
              <w:t>专利披露者信息</w:t>
            </w:r>
          </w:p>
        </w:tc>
      </w:tr>
      <w:tr w14:paraId="5208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5173CAD0">
            <w:pPr>
              <w:spacing w:line="360" w:lineRule="auto"/>
              <w:jc w:val="center"/>
              <w:rPr>
                <w:rFonts w:hint="eastAsia" w:ascii="宋体" w:hAnsi="宋体"/>
                <w:szCs w:val="21"/>
              </w:rPr>
            </w:pPr>
            <w:r>
              <w:rPr>
                <w:rFonts w:hint="eastAsia" w:ascii="宋体" w:hAnsi="宋体"/>
                <w:szCs w:val="21"/>
              </w:rPr>
              <w:t>□个人</w:t>
            </w:r>
          </w:p>
        </w:tc>
        <w:tc>
          <w:tcPr>
            <w:tcW w:w="1222" w:type="dxa"/>
            <w:gridSpan w:val="2"/>
            <w:vAlign w:val="center"/>
          </w:tcPr>
          <w:p w14:paraId="4134C9F9">
            <w:pPr>
              <w:spacing w:line="360" w:lineRule="auto"/>
              <w:jc w:val="center"/>
              <w:rPr>
                <w:rFonts w:hint="eastAsia" w:ascii="宋体" w:hAnsi="宋体"/>
                <w:szCs w:val="21"/>
              </w:rPr>
            </w:pPr>
            <w:r>
              <w:rPr>
                <w:rFonts w:hint="eastAsia" w:ascii="宋体" w:hAnsi="宋体"/>
                <w:szCs w:val="21"/>
              </w:rPr>
              <w:t>姓名</w:t>
            </w:r>
          </w:p>
        </w:tc>
        <w:tc>
          <w:tcPr>
            <w:tcW w:w="1276" w:type="dxa"/>
            <w:vAlign w:val="center"/>
          </w:tcPr>
          <w:p w14:paraId="53ABD69D">
            <w:pPr>
              <w:spacing w:line="360" w:lineRule="auto"/>
              <w:jc w:val="center"/>
              <w:rPr>
                <w:rFonts w:hint="eastAsia" w:ascii="宋体" w:hAnsi="宋体"/>
                <w:szCs w:val="21"/>
              </w:rPr>
            </w:pPr>
          </w:p>
        </w:tc>
        <w:tc>
          <w:tcPr>
            <w:tcW w:w="1623" w:type="dxa"/>
            <w:vAlign w:val="center"/>
          </w:tcPr>
          <w:p w14:paraId="48325DF1">
            <w:pPr>
              <w:spacing w:line="360" w:lineRule="auto"/>
              <w:jc w:val="center"/>
              <w:rPr>
                <w:rFonts w:hint="eastAsia" w:ascii="宋体" w:hAnsi="宋体"/>
                <w:szCs w:val="21"/>
              </w:rPr>
            </w:pPr>
            <w:r>
              <w:rPr>
                <w:rFonts w:hint="eastAsia" w:ascii="宋体" w:hAnsi="宋体"/>
                <w:szCs w:val="21"/>
              </w:rPr>
              <w:t>工作单位</w:t>
            </w:r>
          </w:p>
        </w:tc>
        <w:tc>
          <w:tcPr>
            <w:tcW w:w="4039" w:type="dxa"/>
            <w:gridSpan w:val="2"/>
            <w:vAlign w:val="center"/>
          </w:tcPr>
          <w:p w14:paraId="3F1A92DF">
            <w:pPr>
              <w:spacing w:line="360" w:lineRule="auto"/>
              <w:jc w:val="center"/>
              <w:rPr>
                <w:rFonts w:hint="eastAsia" w:ascii="宋体" w:hAnsi="宋体"/>
                <w:szCs w:val="21"/>
              </w:rPr>
            </w:pPr>
          </w:p>
        </w:tc>
      </w:tr>
      <w:tr w14:paraId="5D1E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2120C673">
            <w:pPr>
              <w:spacing w:line="360" w:lineRule="auto"/>
              <w:jc w:val="center"/>
              <w:rPr>
                <w:rFonts w:hint="eastAsia" w:ascii="宋体" w:hAnsi="宋体"/>
                <w:szCs w:val="21"/>
              </w:rPr>
            </w:pPr>
            <w:r>
              <w:rPr>
                <w:rFonts w:hint="eastAsia" w:ascii="宋体" w:hAnsi="宋体"/>
                <w:szCs w:val="21"/>
              </w:rPr>
              <w:t>□单位</w:t>
            </w:r>
          </w:p>
        </w:tc>
        <w:tc>
          <w:tcPr>
            <w:tcW w:w="1222" w:type="dxa"/>
            <w:gridSpan w:val="2"/>
            <w:vAlign w:val="center"/>
          </w:tcPr>
          <w:p w14:paraId="55458C19">
            <w:pPr>
              <w:spacing w:line="360" w:lineRule="auto"/>
              <w:jc w:val="center"/>
              <w:rPr>
                <w:rFonts w:hint="eastAsia" w:ascii="宋体" w:hAnsi="宋体"/>
                <w:szCs w:val="21"/>
              </w:rPr>
            </w:pPr>
            <w:r>
              <w:rPr>
                <w:rFonts w:hint="eastAsia" w:ascii="宋体" w:hAnsi="宋体"/>
                <w:szCs w:val="21"/>
              </w:rPr>
              <w:t>单位名称</w:t>
            </w:r>
          </w:p>
        </w:tc>
        <w:tc>
          <w:tcPr>
            <w:tcW w:w="2899" w:type="dxa"/>
            <w:gridSpan w:val="2"/>
            <w:vAlign w:val="center"/>
          </w:tcPr>
          <w:p w14:paraId="7599D129">
            <w:pPr>
              <w:spacing w:line="360" w:lineRule="auto"/>
              <w:jc w:val="center"/>
              <w:rPr>
                <w:rFonts w:hint="eastAsia" w:ascii="宋体" w:hAnsi="宋体"/>
                <w:szCs w:val="21"/>
              </w:rPr>
            </w:pPr>
          </w:p>
        </w:tc>
        <w:tc>
          <w:tcPr>
            <w:tcW w:w="1495" w:type="dxa"/>
            <w:vAlign w:val="center"/>
          </w:tcPr>
          <w:p w14:paraId="628C9CDD">
            <w:pPr>
              <w:spacing w:line="360" w:lineRule="auto"/>
              <w:jc w:val="center"/>
              <w:rPr>
                <w:rFonts w:hint="eastAsia" w:ascii="宋体" w:hAnsi="宋体"/>
                <w:szCs w:val="21"/>
              </w:rPr>
            </w:pPr>
            <w:r>
              <w:rPr>
                <w:rFonts w:hint="eastAsia" w:ascii="宋体" w:hAnsi="宋体"/>
                <w:szCs w:val="21"/>
              </w:rPr>
              <w:t>联系人</w:t>
            </w:r>
          </w:p>
        </w:tc>
        <w:tc>
          <w:tcPr>
            <w:tcW w:w="2544" w:type="dxa"/>
            <w:vAlign w:val="center"/>
          </w:tcPr>
          <w:p w14:paraId="6942F6EF">
            <w:pPr>
              <w:spacing w:line="360" w:lineRule="auto"/>
              <w:jc w:val="center"/>
              <w:rPr>
                <w:rFonts w:hint="eastAsia" w:ascii="宋体" w:hAnsi="宋体"/>
                <w:szCs w:val="21"/>
              </w:rPr>
            </w:pPr>
          </w:p>
        </w:tc>
      </w:tr>
      <w:tr w14:paraId="57DC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17EB91E9">
            <w:pPr>
              <w:spacing w:line="360" w:lineRule="auto"/>
              <w:jc w:val="center"/>
              <w:rPr>
                <w:rFonts w:hint="eastAsia" w:ascii="宋体" w:hAnsi="宋体"/>
                <w:szCs w:val="21"/>
              </w:rPr>
            </w:pPr>
            <w:r>
              <w:rPr>
                <w:rFonts w:hint="eastAsia" w:ascii="宋体" w:hAnsi="宋体"/>
                <w:szCs w:val="21"/>
              </w:rPr>
              <w:t>联系地址</w:t>
            </w:r>
          </w:p>
        </w:tc>
        <w:tc>
          <w:tcPr>
            <w:tcW w:w="8160" w:type="dxa"/>
            <w:gridSpan w:val="6"/>
            <w:vAlign w:val="center"/>
          </w:tcPr>
          <w:p w14:paraId="118E6573">
            <w:pPr>
              <w:spacing w:line="360" w:lineRule="auto"/>
              <w:jc w:val="center"/>
              <w:rPr>
                <w:rFonts w:hint="eastAsia" w:ascii="宋体" w:hAnsi="宋体"/>
                <w:szCs w:val="21"/>
              </w:rPr>
            </w:pPr>
          </w:p>
        </w:tc>
      </w:tr>
      <w:tr w14:paraId="78AD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2ED3085C">
            <w:pPr>
              <w:spacing w:line="360" w:lineRule="auto"/>
              <w:jc w:val="center"/>
              <w:rPr>
                <w:rFonts w:hint="eastAsia" w:ascii="宋体" w:hAnsi="宋体"/>
                <w:szCs w:val="21"/>
              </w:rPr>
            </w:pPr>
            <w:r>
              <w:rPr>
                <w:rFonts w:hint="eastAsia" w:ascii="宋体" w:hAnsi="宋体"/>
                <w:szCs w:val="21"/>
              </w:rPr>
              <w:t>邮政编码</w:t>
            </w:r>
          </w:p>
        </w:tc>
        <w:tc>
          <w:tcPr>
            <w:tcW w:w="1222" w:type="dxa"/>
            <w:gridSpan w:val="2"/>
            <w:vAlign w:val="center"/>
          </w:tcPr>
          <w:p w14:paraId="48731882">
            <w:pPr>
              <w:spacing w:line="360" w:lineRule="auto"/>
              <w:jc w:val="center"/>
              <w:rPr>
                <w:rFonts w:hint="eastAsia" w:ascii="宋体" w:hAnsi="宋体"/>
                <w:szCs w:val="21"/>
              </w:rPr>
            </w:pPr>
          </w:p>
        </w:tc>
        <w:tc>
          <w:tcPr>
            <w:tcW w:w="1276" w:type="dxa"/>
            <w:vAlign w:val="center"/>
          </w:tcPr>
          <w:p w14:paraId="39672649">
            <w:pPr>
              <w:spacing w:line="360" w:lineRule="auto"/>
              <w:jc w:val="center"/>
              <w:rPr>
                <w:rFonts w:hint="eastAsia" w:ascii="宋体" w:hAnsi="宋体"/>
                <w:szCs w:val="21"/>
              </w:rPr>
            </w:pPr>
            <w:r>
              <w:rPr>
                <w:rFonts w:hint="eastAsia" w:ascii="宋体" w:hAnsi="宋体"/>
                <w:szCs w:val="21"/>
              </w:rPr>
              <w:t>电话</w:t>
            </w:r>
          </w:p>
        </w:tc>
        <w:tc>
          <w:tcPr>
            <w:tcW w:w="1623" w:type="dxa"/>
            <w:vAlign w:val="center"/>
          </w:tcPr>
          <w:p w14:paraId="5E19C9FD">
            <w:pPr>
              <w:spacing w:line="360" w:lineRule="auto"/>
              <w:jc w:val="center"/>
              <w:rPr>
                <w:rFonts w:hint="eastAsia" w:ascii="宋体" w:hAnsi="宋体"/>
                <w:szCs w:val="21"/>
              </w:rPr>
            </w:pPr>
          </w:p>
        </w:tc>
        <w:tc>
          <w:tcPr>
            <w:tcW w:w="1495" w:type="dxa"/>
            <w:vAlign w:val="center"/>
          </w:tcPr>
          <w:p w14:paraId="034E5022">
            <w:pPr>
              <w:spacing w:line="360" w:lineRule="auto"/>
              <w:jc w:val="center"/>
              <w:rPr>
                <w:rFonts w:hint="eastAsia" w:ascii="宋体" w:hAnsi="宋体"/>
                <w:szCs w:val="21"/>
              </w:rPr>
            </w:pPr>
            <w:r>
              <w:rPr>
                <w:rFonts w:hint="eastAsia" w:ascii="宋体" w:hAnsi="宋体"/>
                <w:szCs w:val="21"/>
              </w:rPr>
              <w:t>电子邮箱</w:t>
            </w:r>
          </w:p>
        </w:tc>
        <w:tc>
          <w:tcPr>
            <w:tcW w:w="2544" w:type="dxa"/>
            <w:vAlign w:val="center"/>
          </w:tcPr>
          <w:p w14:paraId="66AC92C8">
            <w:pPr>
              <w:spacing w:line="360" w:lineRule="auto"/>
              <w:jc w:val="center"/>
              <w:rPr>
                <w:rFonts w:hint="eastAsia" w:ascii="宋体" w:hAnsi="宋体"/>
                <w:szCs w:val="21"/>
              </w:rPr>
            </w:pPr>
          </w:p>
        </w:tc>
      </w:tr>
      <w:tr w14:paraId="6C7C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04785DA0">
            <w:pPr>
              <w:spacing w:line="360" w:lineRule="auto"/>
              <w:jc w:val="center"/>
              <w:rPr>
                <w:rFonts w:hint="eastAsia" w:ascii="宋体" w:hAnsi="宋体"/>
                <w:b/>
                <w:szCs w:val="21"/>
              </w:rPr>
            </w:pPr>
            <w:r>
              <w:rPr>
                <w:rFonts w:hint="eastAsia" w:ascii="宋体" w:hAnsi="宋体"/>
                <w:b/>
                <w:szCs w:val="21"/>
              </w:rPr>
              <w:t>标准中涉及的必要专利信息</w:t>
            </w:r>
          </w:p>
        </w:tc>
      </w:tr>
      <w:tr w14:paraId="3671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837BC8C">
            <w:pPr>
              <w:jc w:val="center"/>
              <w:rPr>
                <w:rFonts w:hint="eastAsia" w:ascii="宋体" w:hAnsi="宋体"/>
                <w:szCs w:val="21"/>
              </w:rPr>
            </w:pPr>
            <w:r>
              <w:rPr>
                <w:rFonts w:hint="eastAsia" w:ascii="宋体" w:hAnsi="宋体"/>
                <w:szCs w:val="21"/>
              </w:rPr>
              <w:t>序号</w:t>
            </w:r>
          </w:p>
        </w:tc>
        <w:tc>
          <w:tcPr>
            <w:tcW w:w="1428" w:type="dxa"/>
            <w:gridSpan w:val="2"/>
            <w:vAlign w:val="center"/>
          </w:tcPr>
          <w:p w14:paraId="7D5DF68E">
            <w:pPr>
              <w:jc w:val="center"/>
              <w:rPr>
                <w:rFonts w:hint="eastAsia" w:ascii="宋体" w:hAnsi="宋体"/>
                <w:szCs w:val="21"/>
              </w:rPr>
            </w:pPr>
            <w:r>
              <w:rPr>
                <w:rFonts w:hint="eastAsia" w:ascii="宋体" w:hAnsi="宋体"/>
                <w:szCs w:val="21"/>
              </w:rPr>
              <w:t>专利申请号/</w:t>
            </w:r>
          </w:p>
          <w:p w14:paraId="1936588C">
            <w:pPr>
              <w:jc w:val="center"/>
              <w:rPr>
                <w:rFonts w:hint="eastAsia"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14:paraId="49B75DE8">
            <w:pPr>
              <w:jc w:val="center"/>
              <w:rPr>
                <w:rFonts w:hint="eastAsia" w:ascii="宋体" w:hAnsi="宋体"/>
                <w:szCs w:val="21"/>
              </w:rPr>
            </w:pPr>
            <w:r>
              <w:rPr>
                <w:rFonts w:hint="eastAsia" w:ascii="宋体" w:hAnsi="宋体"/>
                <w:szCs w:val="21"/>
              </w:rPr>
              <w:t>专利名称</w:t>
            </w:r>
          </w:p>
        </w:tc>
        <w:tc>
          <w:tcPr>
            <w:tcW w:w="1623" w:type="dxa"/>
            <w:vAlign w:val="center"/>
          </w:tcPr>
          <w:p w14:paraId="440F23D5">
            <w:pPr>
              <w:jc w:val="center"/>
              <w:rPr>
                <w:rFonts w:hint="eastAsia" w:ascii="宋体" w:hAnsi="宋体"/>
                <w:szCs w:val="21"/>
              </w:rPr>
            </w:pPr>
            <w:r>
              <w:rPr>
                <w:rFonts w:hint="eastAsia" w:ascii="宋体" w:hAnsi="宋体"/>
                <w:szCs w:val="21"/>
              </w:rPr>
              <w:t>专利申请人/</w:t>
            </w:r>
          </w:p>
          <w:p w14:paraId="3F0BCAD4">
            <w:pPr>
              <w:jc w:val="center"/>
              <w:rPr>
                <w:rFonts w:hint="eastAsia" w:ascii="宋体" w:hAnsi="宋体"/>
                <w:szCs w:val="21"/>
              </w:rPr>
            </w:pPr>
            <w:r>
              <w:rPr>
                <w:rFonts w:hint="eastAsia" w:ascii="宋体" w:hAnsi="宋体"/>
                <w:szCs w:val="21"/>
              </w:rPr>
              <w:t>专利权人</w:t>
            </w:r>
          </w:p>
        </w:tc>
        <w:tc>
          <w:tcPr>
            <w:tcW w:w="1495" w:type="dxa"/>
            <w:vAlign w:val="center"/>
          </w:tcPr>
          <w:p w14:paraId="5C6E1517">
            <w:pPr>
              <w:jc w:val="center"/>
              <w:rPr>
                <w:rFonts w:hint="eastAsia" w:ascii="宋体" w:hAnsi="宋体"/>
                <w:szCs w:val="21"/>
              </w:rPr>
            </w:pPr>
            <w:r>
              <w:rPr>
                <w:rFonts w:hint="eastAsia" w:ascii="宋体" w:hAnsi="宋体"/>
                <w:szCs w:val="21"/>
              </w:rPr>
              <w:t>涉及专利的</w:t>
            </w:r>
          </w:p>
          <w:p w14:paraId="6C143C70">
            <w:pPr>
              <w:jc w:val="center"/>
              <w:rPr>
                <w:rFonts w:hint="eastAsia"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14:paraId="377AE965">
            <w:pPr>
              <w:jc w:val="center"/>
              <w:rPr>
                <w:rFonts w:hint="eastAsia"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14:paraId="3F05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870B6B0">
            <w:pPr>
              <w:spacing w:line="360" w:lineRule="auto"/>
              <w:jc w:val="center"/>
              <w:rPr>
                <w:rFonts w:hint="eastAsia" w:ascii="宋体" w:hAnsi="宋体"/>
                <w:szCs w:val="21"/>
              </w:rPr>
            </w:pPr>
          </w:p>
        </w:tc>
        <w:tc>
          <w:tcPr>
            <w:tcW w:w="1428" w:type="dxa"/>
            <w:gridSpan w:val="2"/>
            <w:vAlign w:val="center"/>
          </w:tcPr>
          <w:p w14:paraId="263CFAB5">
            <w:pPr>
              <w:spacing w:line="360" w:lineRule="auto"/>
              <w:jc w:val="center"/>
              <w:rPr>
                <w:rFonts w:hint="eastAsia" w:ascii="宋体" w:hAnsi="宋体"/>
                <w:szCs w:val="21"/>
              </w:rPr>
            </w:pPr>
          </w:p>
        </w:tc>
        <w:tc>
          <w:tcPr>
            <w:tcW w:w="1611" w:type="dxa"/>
            <w:gridSpan w:val="2"/>
            <w:vAlign w:val="center"/>
          </w:tcPr>
          <w:p w14:paraId="2284D924">
            <w:pPr>
              <w:spacing w:line="360" w:lineRule="auto"/>
              <w:jc w:val="center"/>
              <w:rPr>
                <w:rFonts w:hint="eastAsia" w:ascii="宋体" w:hAnsi="宋体"/>
                <w:szCs w:val="21"/>
              </w:rPr>
            </w:pPr>
          </w:p>
        </w:tc>
        <w:tc>
          <w:tcPr>
            <w:tcW w:w="1623" w:type="dxa"/>
            <w:vAlign w:val="center"/>
          </w:tcPr>
          <w:p w14:paraId="48BE60B3">
            <w:pPr>
              <w:spacing w:line="360" w:lineRule="auto"/>
              <w:jc w:val="center"/>
              <w:rPr>
                <w:rFonts w:hint="eastAsia" w:ascii="宋体" w:hAnsi="宋体"/>
                <w:szCs w:val="21"/>
              </w:rPr>
            </w:pPr>
          </w:p>
        </w:tc>
        <w:tc>
          <w:tcPr>
            <w:tcW w:w="1495" w:type="dxa"/>
            <w:vAlign w:val="center"/>
          </w:tcPr>
          <w:p w14:paraId="06D552DE">
            <w:pPr>
              <w:spacing w:line="360" w:lineRule="auto"/>
              <w:jc w:val="center"/>
              <w:rPr>
                <w:rFonts w:hint="eastAsia" w:ascii="宋体" w:hAnsi="宋体"/>
                <w:szCs w:val="21"/>
              </w:rPr>
            </w:pPr>
          </w:p>
        </w:tc>
        <w:tc>
          <w:tcPr>
            <w:tcW w:w="2544" w:type="dxa"/>
            <w:vAlign w:val="center"/>
          </w:tcPr>
          <w:p w14:paraId="3F902E08">
            <w:pPr>
              <w:spacing w:line="360" w:lineRule="auto"/>
              <w:jc w:val="center"/>
              <w:rPr>
                <w:rFonts w:hint="eastAsia" w:ascii="宋体" w:hAnsi="宋体"/>
                <w:szCs w:val="21"/>
              </w:rPr>
            </w:pPr>
          </w:p>
        </w:tc>
      </w:tr>
      <w:tr w14:paraId="6904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7990492D">
            <w:pPr>
              <w:spacing w:line="360" w:lineRule="auto"/>
              <w:jc w:val="center"/>
              <w:rPr>
                <w:rFonts w:hint="eastAsia" w:ascii="宋体" w:hAnsi="宋体"/>
                <w:szCs w:val="21"/>
              </w:rPr>
            </w:pPr>
          </w:p>
        </w:tc>
        <w:tc>
          <w:tcPr>
            <w:tcW w:w="1428" w:type="dxa"/>
            <w:gridSpan w:val="2"/>
            <w:vAlign w:val="center"/>
          </w:tcPr>
          <w:p w14:paraId="336DB05F">
            <w:pPr>
              <w:spacing w:line="360" w:lineRule="auto"/>
              <w:jc w:val="center"/>
              <w:rPr>
                <w:rFonts w:hint="eastAsia" w:ascii="宋体" w:hAnsi="宋体"/>
                <w:szCs w:val="21"/>
              </w:rPr>
            </w:pPr>
          </w:p>
        </w:tc>
        <w:tc>
          <w:tcPr>
            <w:tcW w:w="1611" w:type="dxa"/>
            <w:gridSpan w:val="2"/>
            <w:vAlign w:val="center"/>
          </w:tcPr>
          <w:p w14:paraId="7E82C79C">
            <w:pPr>
              <w:spacing w:line="360" w:lineRule="auto"/>
              <w:jc w:val="center"/>
              <w:rPr>
                <w:rFonts w:hint="eastAsia" w:ascii="宋体" w:hAnsi="宋体"/>
                <w:szCs w:val="21"/>
              </w:rPr>
            </w:pPr>
          </w:p>
        </w:tc>
        <w:tc>
          <w:tcPr>
            <w:tcW w:w="1623" w:type="dxa"/>
            <w:vAlign w:val="center"/>
          </w:tcPr>
          <w:p w14:paraId="3B46D17B">
            <w:pPr>
              <w:spacing w:line="360" w:lineRule="auto"/>
              <w:jc w:val="center"/>
              <w:rPr>
                <w:rFonts w:hint="eastAsia" w:ascii="宋体" w:hAnsi="宋体"/>
                <w:szCs w:val="21"/>
              </w:rPr>
            </w:pPr>
          </w:p>
        </w:tc>
        <w:tc>
          <w:tcPr>
            <w:tcW w:w="1495" w:type="dxa"/>
            <w:vAlign w:val="center"/>
          </w:tcPr>
          <w:p w14:paraId="621BF122">
            <w:pPr>
              <w:spacing w:line="360" w:lineRule="auto"/>
              <w:jc w:val="center"/>
              <w:rPr>
                <w:rFonts w:hint="eastAsia" w:ascii="宋体" w:hAnsi="宋体"/>
                <w:szCs w:val="21"/>
              </w:rPr>
            </w:pPr>
          </w:p>
        </w:tc>
        <w:tc>
          <w:tcPr>
            <w:tcW w:w="2544" w:type="dxa"/>
            <w:vAlign w:val="center"/>
          </w:tcPr>
          <w:p w14:paraId="4D6A2753">
            <w:pPr>
              <w:spacing w:line="360" w:lineRule="auto"/>
              <w:jc w:val="center"/>
              <w:rPr>
                <w:rFonts w:hint="eastAsia" w:ascii="宋体" w:hAnsi="宋体"/>
                <w:szCs w:val="21"/>
              </w:rPr>
            </w:pPr>
          </w:p>
        </w:tc>
      </w:tr>
      <w:tr w14:paraId="44F1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F7E0E95">
            <w:pPr>
              <w:spacing w:line="360" w:lineRule="auto"/>
              <w:jc w:val="center"/>
              <w:rPr>
                <w:rFonts w:hint="eastAsia" w:ascii="宋体" w:hAnsi="宋体"/>
                <w:szCs w:val="21"/>
              </w:rPr>
            </w:pPr>
          </w:p>
        </w:tc>
        <w:tc>
          <w:tcPr>
            <w:tcW w:w="1428" w:type="dxa"/>
            <w:gridSpan w:val="2"/>
            <w:vAlign w:val="center"/>
          </w:tcPr>
          <w:p w14:paraId="01173C52">
            <w:pPr>
              <w:spacing w:line="360" w:lineRule="auto"/>
              <w:jc w:val="center"/>
              <w:rPr>
                <w:rFonts w:hint="eastAsia" w:ascii="宋体" w:hAnsi="宋体"/>
                <w:szCs w:val="21"/>
              </w:rPr>
            </w:pPr>
          </w:p>
        </w:tc>
        <w:tc>
          <w:tcPr>
            <w:tcW w:w="1611" w:type="dxa"/>
            <w:gridSpan w:val="2"/>
            <w:vAlign w:val="center"/>
          </w:tcPr>
          <w:p w14:paraId="20F61C8D">
            <w:pPr>
              <w:spacing w:line="360" w:lineRule="auto"/>
              <w:jc w:val="center"/>
              <w:rPr>
                <w:rFonts w:hint="eastAsia" w:ascii="宋体" w:hAnsi="宋体"/>
                <w:szCs w:val="21"/>
              </w:rPr>
            </w:pPr>
          </w:p>
        </w:tc>
        <w:tc>
          <w:tcPr>
            <w:tcW w:w="1623" w:type="dxa"/>
            <w:vAlign w:val="center"/>
          </w:tcPr>
          <w:p w14:paraId="7CC90D1D">
            <w:pPr>
              <w:spacing w:line="360" w:lineRule="auto"/>
              <w:jc w:val="center"/>
              <w:rPr>
                <w:rFonts w:hint="eastAsia" w:ascii="宋体" w:hAnsi="宋体"/>
                <w:szCs w:val="21"/>
              </w:rPr>
            </w:pPr>
          </w:p>
        </w:tc>
        <w:tc>
          <w:tcPr>
            <w:tcW w:w="1495" w:type="dxa"/>
            <w:vAlign w:val="center"/>
          </w:tcPr>
          <w:p w14:paraId="38AF2CE2">
            <w:pPr>
              <w:spacing w:line="360" w:lineRule="auto"/>
              <w:jc w:val="center"/>
              <w:rPr>
                <w:rFonts w:hint="eastAsia" w:ascii="宋体" w:hAnsi="宋体"/>
                <w:szCs w:val="21"/>
              </w:rPr>
            </w:pPr>
          </w:p>
        </w:tc>
        <w:tc>
          <w:tcPr>
            <w:tcW w:w="2544" w:type="dxa"/>
            <w:vAlign w:val="center"/>
          </w:tcPr>
          <w:p w14:paraId="036C5D88">
            <w:pPr>
              <w:spacing w:line="360" w:lineRule="auto"/>
              <w:jc w:val="center"/>
              <w:rPr>
                <w:rFonts w:hint="eastAsia" w:ascii="宋体" w:hAnsi="宋体"/>
                <w:szCs w:val="21"/>
              </w:rPr>
            </w:pPr>
          </w:p>
        </w:tc>
      </w:tr>
      <w:tr w14:paraId="185A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4CC6343C">
            <w:pPr>
              <w:spacing w:line="360" w:lineRule="auto"/>
              <w:jc w:val="center"/>
              <w:rPr>
                <w:rFonts w:hint="eastAsia" w:ascii="宋体" w:hAnsi="宋体"/>
                <w:szCs w:val="21"/>
              </w:rPr>
            </w:pPr>
          </w:p>
        </w:tc>
        <w:tc>
          <w:tcPr>
            <w:tcW w:w="1428" w:type="dxa"/>
            <w:gridSpan w:val="2"/>
            <w:vAlign w:val="center"/>
          </w:tcPr>
          <w:p w14:paraId="3342F213">
            <w:pPr>
              <w:spacing w:line="360" w:lineRule="auto"/>
              <w:jc w:val="center"/>
              <w:rPr>
                <w:rFonts w:hint="eastAsia" w:ascii="宋体" w:hAnsi="宋体"/>
                <w:szCs w:val="21"/>
              </w:rPr>
            </w:pPr>
          </w:p>
        </w:tc>
        <w:tc>
          <w:tcPr>
            <w:tcW w:w="1611" w:type="dxa"/>
            <w:gridSpan w:val="2"/>
            <w:vAlign w:val="center"/>
          </w:tcPr>
          <w:p w14:paraId="02C0083C">
            <w:pPr>
              <w:spacing w:line="360" w:lineRule="auto"/>
              <w:jc w:val="center"/>
              <w:rPr>
                <w:rFonts w:hint="eastAsia" w:ascii="宋体" w:hAnsi="宋体"/>
                <w:szCs w:val="21"/>
              </w:rPr>
            </w:pPr>
          </w:p>
        </w:tc>
        <w:tc>
          <w:tcPr>
            <w:tcW w:w="1623" w:type="dxa"/>
            <w:vAlign w:val="center"/>
          </w:tcPr>
          <w:p w14:paraId="29A0F82E">
            <w:pPr>
              <w:spacing w:line="360" w:lineRule="auto"/>
              <w:jc w:val="center"/>
              <w:rPr>
                <w:rFonts w:hint="eastAsia" w:ascii="宋体" w:hAnsi="宋体"/>
                <w:szCs w:val="21"/>
              </w:rPr>
            </w:pPr>
          </w:p>
        </w:tc>
        <w:tc>
          <w:tcPr>
            <w:tcW w:w="1495" w:type="dxa"/>
            <w:vAlign w:val="center"/>
          </w:tcPr>
          <w:p w14:paraId="436B8B2C">
            <w:pPr>
              <w:spacing w:line="360" w:lineRule="auto"/>
              <w:jc w:val="center"/>
              <w:rPr>
                <w:rFonts w:hint="eastAsia" w:ascii="宋体" w:hAnsi="宋体"/>
                <w:szCs w:val="21"/>
              </w:rPr>
            </w:pPr>
          </w:p>
        </w:tc>
        <w:tc>
          <w:tcPr>
            <w:tcW w:w="2544" w:type="dxa"/>
            <w:vAlign w:val="center"/>
          </w:tcPr>
          <w:p w14:paraId="5C1FE32D">
            <w:pPr>
              <w:spacing w:line="360" w:lineRule="auto"/>
              <w:jc w:val="center"/>
              <w:rPr>
                <w:rFonts w:hint="eastAsia" w:ascii="宋体" w:hAnsi="宋体"/>
                <w:szCs w:val="21"/>
              </w:rPr>
            </w:pPr>
          </w:p>
        </w:tc>
      </w:tr>
      <w:tr w14:paraId="1FCA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28A4E8D">
            <w:pPr>
              <w:wordWrap w:val="0"/>
              <w:spacing w:line="360" w:lineRule="auto"/>
              <w:jc w:val="right"/>
              <w:rPr>
                <w:rFonts w:hint="eastAsia" w:ascii="宋体" w:hAnsi="宋体"/>
                <w:szCs w:val="21"/>
              </w:rPr>
            </w:pPr>
          </w:p>
          <w:p w14:paraId="241B76BA">
            <w:pPr>
              <w:wordWrap w:val="0"/>
              <w:spacing w:line="360" w:lineRule="auto"/>
              <w:jc w:val="right"/>
              <w:rPr>
                <w:rFonts w:hint="eastAsia" w:ascii="宋体" w:hAnsi="宋体"/>
                <w:szCs w:val="21"/>
              </w:rPr>
            </w:pPr>
            <w:r>
              <w:rPr>
                <w:rFonts w:hint="eastAsia" w:ascii="宋体" w:hAnsi="宋体"/>
                <w:szCs w:val="21"/>
              </w:rPr>
              <w:t xml:space="preserve">专利披露者（签字/盖章）：                             </w:t>
            </w:r>
          </w:p>
          <w:p w14:paraId="7A59DFDB">
            <w:pPr>
              <w:spacing w:line="360" w:lineRule="auto"/>
              <w:jc w:val="right"/>
              <w:rPr>
                <w:rFonts w:hint="eastAsia" w:ascii="宋体" w:hAnsi="宋体"/>
                <w:szCs w:val="21"/>
              </w:rPr>
            </w:pPr>
          </w:p>
          <w:p w14:paraId="6FDA188F">
            <w:pPr>
              <w:wordWrap w:val="0"/>
              <w:spacing w:line="360" w:lineRule="auto"/>
              <w:jc w:val="right"/>
              <w:rPr>
                <w:rFonts w:hint="eastAsia" w:ascii="宋体" w:hAnsi="宋体"/>
                <w:szCs w:val="21"/>
              </w:rPr>
            </w:pPr>
            <w:r>
              <w:rPr>
                <w:rFonts w:hint="eastAsia" w:ascii="宋体" w:hAnsi="宋体"/>
                <w:szCs w:val="21"/>
              </w:rPr>
              <w:t xml:space="preserve">   </w:t>
            </w:r>
            <w:r>
              <w:rPr>
                <w:rFonts w:hint="eastAsia" w:ascii="宋体"/>
                <w:kern w:val="0"/>
                <w:szCs w:val="21"/>
              </w:rPr>
              <w:t xml:space="preserve">年     月     日    </w:t>
            </w:r>
          </w:p>
        </w:tc>
      </w:tr>
      <w:tr w14:paraId="300D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53F1096C">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14:paraId="4B46A2A3">
      <w:pPr>
        <w:pStyle w:val="86"/>
        <w:spacing w:before="156" w:after="156"/>
      </w:pPr>
      <w:bookmarkStart w:id="17" w:name="_Toc266378443"/>
      <w:bookmarkStart w:id="18" w:name="_Toc266378511"/>
      <w:bookmarkStart w:id="19" w:name="_Toc269503544"/>
      <w:bookmarkStart w:id="20" w:name="_Toc322350674"/>
      <w:bookmarkStart w:id="21" w:name="_Toc266260225"/>
      <w:bookmarkStart w:id="22" w:name="_Toc303010190"/>
      <w:bookmarkStart w:id="23" w:name="_Toc266260129"/>
      <w:bookmarkStart w:id="24" w:name="_Toc269503580"/>
      <w:bookmarkStart w:id="25" w:name="_Toc266256585"/>
      <w:bookmarkStart w:id="26" w:name="_Toc266260037"/>
      <w:bookmarkStart w:id="27" w:name="_Toc266378551"/>
      <w:bookmarkStart w:id="28" w:name="_Toc266259959"/>
      <w:r>
        <w:br w:type="page"/>
      </w:r>
      <w:bookmarkEnd w:id="17"/>
      <w:bookmarkEnd w:id="18"/>
      <w:bookmarkEnd w:id="19"/>
      <w:bookmarkEnd w:id="20"/>
      <w:bookmarkEnd w:id="21"/>
      <w:bookmarkEnd w:id="22"/>
      <w:bookmarkEnd w:id="23"/>
      <w:bookmarkEnd w:id="24"/>
      <w:bookmarkEnd w:id="25"/>
      <w:bookmarkEnd w:id="26"/>
      <w:bookmarkEnd w:id="27"/>
      <w:bookmarkEnd w:id="28"/>
    </w:p>
    <w:p w14:paraId="19F7425D">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14:paraId="43F5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5F62D230">
            <w:pPr>
              <w:spacing w:line="360" w:lineRule="auto"/>
              <w:jc w:val="center"/>
              <w:rPr>
                <w:rFonts w:hint="eastAsia" w:ascii="宋体" w:hAnsi="宋体"/>
                <w:b/>
                <w:szCs w:val="21"/>
              </w:rPr>
            </w:pPr>
            <w:r>
              <w:rPr>
                <w:rFonts w:hint="eastAsia" w:ascii="宋体" w:hAnsi="宋体"/>
                <w:b/>
                <w:szCs w:val="21"/>
              </w:rPr>
              <w:t>标准信息</w:t>
            </w:r>
          </w:p>
        </w:tc>
      </w:tr>
      <w:tr w14:paraId="0596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5E3212B4">
            <w:pPr>
              <w:jc w:val="center"/>
              <w:rPr>
                <w:rFonts w:hint="eastAsia" w:ascii="宋体" w:hAnsi="宋体"/>
                <w:szCs w:val="21"/>
              </w:rPr>
            </w:pPr>
            <w:r>
              <w:rPr>
                <w:rFonts w:hint="eastAsia" w:ascii="宋体" w:hAnsi="宋体"/>
                <w:szCs w:val="21"/>
              </w:rPr>
              <w:t>□团体标准计划编号</w:t>
            </w:r>
          </w:p>
          <w:p w14:paraId="3DA9FCCC">
            <w:pPr>
              <w:jc w:val="center"/>
              <w:rPr>
                <w:rFonts w:hint="eastAsia" w:ascii="宋体" w:hAnsi="宋体"/>
                <w:szCs w:val="21"/>
              </w:rPr>
            </w:pPr>
          </w:p>
        </w:tc>
        <w:tc>
          <w:tcPr>
            <w:tcW w:w="2043" w:type="dxa"/>
            <w:vAlign w:val="center"/>
          </w:tcPr>
          <w:p w14:paraId="42AE9B71">
            <w:pPr>
              <w:rPr>
                <w:rFonts w:hint="default" w:ascii="宋体" w:hAnsi="宋体"/>
                <w:szCs w:val="21"/>
                <w:lang w:val="en-US"/>
              </w:rPr>
            </w:pPr>
            <w:r>
              <w:rPr>
                <w:rFonts w:hint="default" w:ascii="宋体" w:hAnsi="宋体"/>
                <w:szCs w:val="21"/>
                <w:lang w:val="en-US" w:eastAsia="zh-CN"/>
              </w:rPr>
              <w:t>20250</w:t>
            </w:r>
            <w:r>
              <w:rPr>
                <w:rFonts w:hint="eastAsia" w:ascii="宋体" w:hAnsi="宋体"/>
                <w:szCs w:val="21"/>
                <w:lang w:val="en-US" w:eastAsia="zh-CN"/>
              </w:rPr>
              <w:t>411</w:t>
            </w:r>
            <w:r>
              <w:rPr>
                <w:rFonts w:hint="default" w:ascii="宋体" w:hAnsi="宋体"/>
                <w:szCs w:val="21"/>
                <w:lang w:val="en-US" w:eastAsia="zh-CN"/>
              </w:rPr>
              <w:t>0</w:t>
            </w:r>
            <w:r>
              <w:rPr>
                <w:rFonts w:hint="eastAsia" w:ascii="宋体" w:hAnsi="宋体"/>
                <w:szCs w:val="21"/>
                <w:lang w:val="en-US" w:eastAsia="zh-CN"/>
              </w:rPr>
              <w:t>1</w:t>
            </w:r>
          </w:p>
        </w:tc>
        <w:tc>
          <w:tcPr>
            <w:tcW w:w="1843" w:type="dxa"/>
            <w:vAlign w:val="center"/>
          </w:tcPr>
          <w:p w14:paraId="3BF0247B">
            <w:pPr>
              <w:jc w:val="center"/>
              <w:rPr>
                <w:rFonts w:hint="eastAsia" w:ascii="宋体" w:hAnsi="宋体"/>
                <w:szCs w:val="21"/>
              </w:rPr>
            </w:pPr>
            <w:r>
              <w:rPr>
                <w:rFonts w:hint="eastAsia" w:ascii="宋体" w:hAnsi="宋体"/>
                <w:szCs w:val="21"/>
              </w:rPr>
              <w:t>团体标准名称</w:t>
            </w:r>
          </w:p>
        </w:tc>
        <w:tc>
          <w:tcPr>
            <w:tcW w:w="2817" w:type="dxa"/>
            <w:vAlign w:val="center"/>
          </w:tcPr>
          <w:p w14:paraId="79D86AC3">
            <w:pPr>
              <w:jc w:val="center"/>
              <w:rPr>
                <w:rFonts w:hint="eastAsia" w:ascii="宋体" w:hAnsi="宋体"/>
                <w:szCs w:val="21"/>
              </w:rPr>
            </w:pPr>
            <w:r>
              <w:rPr>
                <w:rFonts w:hint="default" w:ascii="宋体" w:hAnsi="宋体" w:eastAsia="宋体"/>
                <w:szCs w:val="21"/>
                <w:lang w:val="en-US" w:eastAsia="zh-CN"/>
              </w:rPr>
              <w:t>信息技术 媒体质量评价 第1部分：增强视频的编解码重建质量客观评价</w:t>
            </w:r>
          </w:p>
        </w:tc>
      </w:tr>
      <w:tr w14:paraId="4A4A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5CC34F34">
            <w:pPr>
              <w:spacing w:line="360" w:lineRule="auto"/>
              <w:jc w:val="center"/>
              <w:rPr>
                <w:rFonts w:hint="eastAsia" w:ascii="宋体" w:hAnsi="宋体"/>
                <w:b/>
                <w:szCs w:val="21"/>
              </w:rPr>
            </w:pPr>
            <w:r>
              <w:rPr>
                <w:rFonts w:hint="eastAsia" w:ascii="宋体" w:hAnsi="宋体"/>
                <w:b/>
                <w:szCs w:val="21"/>
              </w:rPr>
              <w:t>专利权人/专利申请人信息</w:t>
            </w:r>
          </w:p>
        </w:tc>
      </w:tr>
      <w:tr w14:paraId="65D3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06EB4375">
            <w:pPr>
              <w:spacing w:line="360" w:lineRule="auto"/>
              <w:jc w:val="center"/>
              <w:rPr>
                <w:rFonts w:hint="eastAsia" w:ascii="宋体" w:hAnsi="宋体"/>
                <w:szCs w:val="21"/>
              </w:rPr>
            </w:pPr>
            <w:r>
              <w:rPr>
                <w:rFonts w:hint="eastAsia" w:ascii="宋体" w:hAnsi="宋体"/>
                <w:szCs w:val="21"/>
              </w:rPr>
              <w:t>专利权人/专利</w:t>
            </w:r>
          </w:p>
          <w:p w14:paraId="022F5A53">
            <w:pPr>
              <w:spacing w:line="360" w:lineRule="auto"/>
              <w:jc w:val="center"/>
              <w:rPr>
                <w:rFonts w:hint="eastAsia" w:ascii="宋体" w:hAnsi="宋体"/>
                <w:szCs w:val="21"/>
              </w:rPr>
            </w:pPr>
            <w:r>
              <w:rPr>
                <w:rFonts w:hint="eastAsia" w:ascii="宋体" w:hAnsi="宋体"/>
                <w:szCs w:val="21"/>
              </w:rPr>
              <w:t>申请人的姓名或名称</w:t>
            </w:r>
          </w:p>
        </w:tc>
        <w:tc>
          <w:tcPr>
            <w:tcW w:w="6703" w:type="dxa"/>
            <w:gridSpan w:val="3"/>
            <w:vAlign w:val="center"/>
          </w:tcPr>
          <w:p w14:paraId="6B750FF1">
            <w:pPr>
              <w:spacing w:line="360" w:lineRule="auto"/>
              <w:jc w:val="center"/>
              <w:rPr>
                <w:rFonts w:hint="eastAsia" w:ascii="宋体" w:hAnsi="宋体"/>
                <w:szCs w:val="21"/>
              </w:rPr>
            </w:pPr>
          </w:p>
        </w:tc>
      </w:tr>
      <w:tr w14:paraId="7792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395F4552">
            <w:pPr>
              <w:spacing w:line="360" w:lineRule="auto"/>
              <w:jc w:val="center"/>
              <w:rPr>
                <w:rFonts w:hint="eastAsia" w:ascii="宋体" w:hAnsi="宋体"/>
                <w:szCs w:val="21"/>
              </w:rPr>
            </w:pPr>
            <w:r>
              <w:rPr>
                <w:rFonts w:hint="eastAsia" w:ascii="宋体" w:hAnsi="宋体"/>
                <w:szCs w:val="21"/>
              </w:rPr>
              <w:t>联系人姓名</w:t>
            </w:r>
          </w:p>
        </w:tc>
        <w:tc>
          <w:tcPr>
            <w:tcW w:w="2043" w:type="dxa"/>
            <w:vAlign w:val="center"/>
          </w:tcPr>
          <w:p w14:paraId="5053CC60">
            <w:pPr>
              <w:spacing w:line="360" w:lineRule="auto"/>
              <w:jc w:val="center"/>
              <w:rPr>
                <w:rFonts w:hint="eastAsia" w:ascii="宋体" w:hAnsi="宋体"/>
                <w:szCs w:val="21"/>
              </w:rPr>
            </w:pPr>
          </w:p>
        </w:tc>
        <w:tc>
          <w:tcPr>
            <w:tcW w:w="1843" w:type="dxa"/>
            <w:vAlign w:val="center"/>
          </w:tcPr>
          <w:p w14:paraId="12A84980">
            <w:pPr>
              <w:spacing w:line="360" w:lineRule="auto"/>
              <w:jc w:val="center"/>
              <w:rPr>
                <w:rFonts w:hint="eastAsia" w:ascii="宋体" w:hAnsi="宋体"/>
                <w:szCs w:val="21"/>
              </w:rPr>
            </w:pPr>
            <w:r>
              <w:rPr>
                <w:rFonts w:hint="eastAsia" w:ascii="宋体" w:hAnsi="宋体"/>
                <w:szCs w:val="21"/>
              </w:rPr>
              <w:t>电话</w:t>
            </w:r>
          </w:p>
        </w:tc>
        <w:tc>
          <w:tcPr>
            <w:tcW w:w="2817" w:type="dxa"/>
            <w:vAlign w:val="center"/>
          </w:tcPr>
          <w:p w14:paraId="29EFA96C">
            <w:pPr>
              <w:spacing w:line="360" w:lineRule="auto"/>
              <w:jc w:val="center"/>
              <w:rPr>
                <w:rFonts w:hint="eastAsia" w:ascii="宋体" w:hAnsi="宋体"/>
                <w:szCs w:val="21"/>
              </w:rPr>
            </w:pPr>
          </w:p>
        </w:tc>
      </w:tr>
      <w:tr w14:paraId="082B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69653C09">
            <w:pPr>
              <w:spacing w:line="360" w:lineRule="auto"/>
              <w:jc w:val="center"/>
              <w:rPr>
                <w:rFonts w:hint="eastAsia" w:ascii="宋体" w:hAnsi="宋体"/>
                <w:szCs w:val="21"/>
              </w:rPr>
            </w:pPr>
            <w:r>
              <w:rPr>
                <w:rFonts w:hint="eastAsia" w:ascii="宋体" w:hAnsi="宋体"/>
                <w:szCs w:val="21"/>
              </w:rPr>
              <w:t>邮政编码</w:t>
            </w:r>
          </w:p>
        </w:tc>
        <w:tc>
          <w:tcPr>
            <w:tcW w:w="2043" w:type="dxa"/>
            <w:vAlign w:val="center"/>
          </w:tcPr>
          <w:p w14:paraId="234A9286">
            <w:pPr>
              <w:spacing w:line="360" w:lineRule="auto"/>
              <w:jc w:val="center"/>
              <w:rPr>
                <w:rFonts w:hint="eastAsia" w:ascii="宋体" w:hAnsi="宋体"/>
                <w:szCs w:val="21"/>
              </w:rPr>
            </w:pPr>
          </w:p>
        </w:tc>
        <w:tc>
          <w:tcPr>
            <w:tcW w:w="1843" w:type="dxa"/>
            <w:vAlign w:val="center"/>
          </w:tcPr>
          <w:p w14:paraId="50315CEE">
            <w:pPr>
              <w:spacing w:line="360" w:lineRule="auto"/>
              <w:jc w:val="center"/>
              <w:rPr>
                <w:rFonts w:hint="eastAsia" w:ascii="宋体" w:hAnsi="宋体"/>
                <w:szCs w:val="21"/>
              </w:rPr>
            </w:pPr>
            <w:r>
              <w:rPr>
                <w:rFonts w:hint="eastAsia" w:ascii="宋体" w:hAnsi="宋体"/>
                <w:szCs w:val="21"/>
              </w:rPr>
              <w:t>电子邮箱</w:t>
            </w:r>
          </w:p>
        </w:tc>
        <w:tc>
          <w:tcPr>
            <w:tcW w:w="2817" w:type="dxa"/>
            <w:vAlign w:val="center"/>
          </w:tcPr>
          <w:p w14:paraId="231B5BFE">
            <w:pPr>
              <w:spacing w:line="360" w:lineRule="auto"/>
              <w:jc w:val="center"/>
              <w:rPr>
                <w:rFonts w:hint="eastAsia" w:ascii="宋体" w:hAnsi="宋体"/>
                <w:szCs w:val="21"/>
              </w:rPr>
            </w:pPr>
          </w:p>
        </w:tc>
      </w:tr>
      <w:tr w14:paraId="32E0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64A2E5E6">
            <w:pPr>
              <w:spacing w:line="360" w:lineRule="auto"/>
              <w:jc w:val="center"/>
              <w:rPr>
                <w:rFonts w:hint="eastAsia" w:ascii="宋体" w:hAnsi="宋体"/>
                <w:szCs w:val="21"/>
              </w:rPr>
            </w:pPr>
            <w:r>
              <w:rPr>
                <w:rFonts w:hint="eastAsia" w:ascii="宋体" w:hAnsi="宋体"/>
                <w:szCs w:val="21"/>
              </w:rPr>
              <w:t>联系地址</w:t>
            </w:r>
          </w:p>
        </w:tc>
        <w:tc>
          <w:tcPr>
            <w:tcW w:w="6703" w:type="dxa"/>
            <w:gridSpan w:val="3"/>
            <w:vAlign w:val="center"/>
          </w:tcPr>
          <w:p w14:paraId="37B25C1C">
            <w:pPr>
              <w:spacing w:line="360" w:lineRule="auto"/>
              <w:jc w:val="center"/>
              <w:rPr>
                <w:rFonts w:hint="eastAsia" w:ascii="宋体" w:hAnsi="宋体"/>
                <w:szCs w:val="21"/>
              </w:rPr>
            </w:pPr>
          </w:p>
        </w:tc>
      </w:tr>
      <w:tr w14:paraId="5F27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63A1AAE3">
            <w:pPr>
              <w:spacing w:line="360" w:lineRule="auto"/>
              <w:jc w:val="center"/>
              <w:rPr>
                <w:rFonts w:hint="eastAsia" w:ascii="宋体" w:hAnsi="宋体"/>
                <w:szCs w:val="21"/>
              </w:rPr>
            </w:pPr>
            <w:r>
              <w:rPr>
                <w:rFonts w:hint="eastAsia" w:ascii="宋体" w:hAnsi="宋体"/>
                <w:b/>
                <w:szCs w:val="21"/>
              </w:rPr>
              <w:t>必要专利实施许可声明</w:t>
            </w:r>
          </w:p>
        </w:tc>
      </w:tr>
      <w:tr w14:paraId="091D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2994D767">
            <w:pPr>
              <w:spacing w:before="156" w:beforeLines="50"/>
              <w:ind w:firstLine="420" w:firstLineChars="200"/>
              <w:jc w:val="left"/>
              <w:rPr>
                <w:rFonts w:hint="eastAsia"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14:paraId="6B3E1948">
            <w:pPr>
              <w:numPr>
                <w:ilvl w:val="0"/>
                <w:numId w:val="18"/>
              </w:numPr>
              <w:spacing w:before="156" w:beforeLines="50"/>
              <w:jc w:val="left"/>
              <w:rPr>
                <w:rFonts w:hint="eastAsia"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14:paraId="2E484807">
            <w:pPr>
              <w:pStyle w:val="63"/>
            </w:pPr>
            <w:r>
              <w:rPr>
                <w:rFonts w:hint="eastAsia"/>
              </w:rPr>
              <w:t>专利权人/专利申请人可以在互惠或防御性终止条件下作出上述声明。</w:t>
            </w:r>
          </w:p>
          <w:p w14:paraId="186187D7">
            <w:pPr>
              <w:numPr>
                <w:ilvl w:val="0"/>
                <w:numId w:val="18"/>
              </w:numPr>
              <w:spacing w:before="156" w:beforeLines="50"/>
              <w:jc w:val="left"/>
              <w:rPr>
                <w:rFonts w:hint="eastAsia"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14:paraId="66DF1188">
            <w:pPr>
              <w:pStyle w:val="63"/>
            </w:pPr>
            <w:r>
              <w:rPr>
                <w:rFonts w:hint="eastAsia"/>
              </w:rPr>
              <w:t>专利权人/专利申请人可以在互惠或防御性终止条件下作出上述声明。</w:t>
            </w:r>
          </w:p>
          <w:p w14:paraId="3FBB30FE">
            <w:pPr>
              <w:numPr>
                <w:ilvl w:val="0"/>
                <w:numId w:val="18"/>
              </w:numPr>
              <w:spacing w:before="156" w:beforeLines="50"/>
              <w:jc w:val="left"/>
              <w:rPr>
                <w:rFonts w:hint="eastAsia" w:ascii="宋体" w:hAnsi="宋体"/>
                <w:szCs w:val="21"/>
              </w:rPr>
            </w:pPr>
            <w:r>
              <w:rPr>
                <w:rFonts w:hint="eastAsia" w:ascii="宋体" w:hAnsi="宋体"/>
                <w:szCs w:val="21"/>
              </w:rPr>
              <w:t>c) 专利权人或专利申请人不同意按照以上两种方式进行专利实施许可。</w:t>
            </w:r>
          </w:p>
        </w:tc>
      </w:tr>
      <w:tr w14:paraId="281B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14:paraId="38CAB449">
            <w:pPr>
              <w:wordWrap w:val="0"/>
              <w:spacing w:line="360" w:lineRule="auto"/>
              <w:ind w:right="420"/>
              <w:rPr>
                <w:rFonts w:hint="eastAsia" w:ascii="宋体" w:hAnsi="宋体"/>
                <w:szCs w:val="21"/>
              </w:rPr>
            </w:pPr>
          </w:p>
          <w:p w14:paraId="5BC8000C">
            <w:pPr>
              <w:wordWrap w:val="0"/>
              <w:spacing w:line="360" w:lineRule="auto"/>
              <w:ind w:right="420" w:firstLine="1890" w:firstLineChars="900"/>
              <w:rPr>
                <w:rFonts w:hint="eastAsia" w:ascii="宋体" w:hAnsi="宋体"/>
                <w:szCs w:val="21"/>
              </w:rPr>
            </w:pPr>
            <w:r>
              <w:rPr>
                <w:rFonts w:hint="eastAsia" w:ascii="宋体" w:hAnsi="宋体"/>
                <w:szCs w:val="21"/>
              </w:rPr>
              <w:t xml:space="preserve">专利权人/专利申请人（签字/盖章）：   </w:t>
            </w:r>
          </w:p>
          <w:p w14:paraId="58E5AB3F">
            <w:pPr>
              <w:spacing w:line="360" w:lineRule="auto"/>
              <w:jc w:val="right"/>
              <w:rPr>
                <w:rFonts w:hint="eastAsia" w:ascii="宋体" w:hAnsi="宋体"/>
                <w:szCs w:val="21"/>
              </w:rPr>
            </w:pPr>
          </w:p>
          <w:p w14:paraId="69EFF139">
            <w:pPr>
              <w:spacing w:line="360" w:lineRule="auto"/>
              <w:jc w:val="right"/>
              <w:rPr>
                <w:rFonts w:hint="eastAsia" w:ascii="宋体" w:hAnsi="宋体"/>
                <w:szCs w:val="21"/>
              </w:rPr>
            </w:pPr>
            <w:r>
              <w:rPr>
                <w:rFonts w:hint="eastAsia" w:ascii="宋体" w:hAnsi="宋体"/>
                <w:szCs w:val="21"/>
              </w:rPr>
              <w:t xml:space="preserve">                           </w:t>
            </w:r>
          </w:p>
          <w:p w14:paraId="1CF85B35">
            <w:pPr>
              <w:spacing w:line="360" w:lineRule="auto"/>
              <w:jc w:val="right"/>
              <w:rPr>
                <w:rFonts w:hint="eastAsia" w:ascii="宋体" w:hAnsi="宋体"/>
                <w:szCs w:val="21"/>
              </w:rPr>
            </w:pPr>
          </w:p>
          <w:p w14:paraId="079CE936">
            <w:pPr>
              <w:wordWrap w:val="0"/>
              <w:spacing w:line="360" w:lineRule="auto"/>
              <w:jc w:val="right"/>
              <w:rPr>
                <w:rFonts w:hint="eastAsia" w:ascii="宋体" w:hAnsi="宋体"/>
                <w:szCs w:val="21"/>
              </w:rPr>
            </w:pPr>
            <w:r>
              <w:rPr>
                <w:rFonts w:hint="eastAsia" w:ascii="宋体"/>
                <w:kern w:val="0"/>
                <w:szCs w:val="21"/>
              </w:rPr>
              <w:t xml:space="preserve">      年     月     日    </w:t>
            </w:r>
          </w:p>
        </w:tc>
      </w:tr>
      <w:bookmarkEnd w:id="0"/>
      <w:bookmarkEnd w:id="1"/>
      <w:bookmarkEnd w:id="2"/>
    </w:tbl>
    <w:p w14:paraId="304F9B67">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76ACE">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316"/>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6A41"/>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609"/>
    <w:rsid w:val="007D3D60"/>
    <w:rsid w:val="007E1980"/>
    <w:rsid w:val="007E4B76"/>
    <w:rsid w:val="007E5EA8"/>
    <w:rsid w:val="007F0CF1"/>
    <w:rsid w:val="007F12A5"/>
    <w:rsid w:val="007F4CF1"/>
    <w:rsid w:val="007F758D"/>
    <w:rsid w:val="007F7D52"/>
    <w:rsid w:val="0080654C"/>
    <w:rsid w:val="008071C6"/>
    <w:rsid w:val="0081469F"/>
    <w:rsid w:val="00817A00"/>
    <w:rsid w:val="00825441"/>
    <w:rsid w:val="00831E05"/>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5A82"/>
    <w:rsid w:val="009E6116"/>
    <w:rsid w:val="00A02E43"/>
    <w:rsid w:val="00A03AB5"/>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1634B"/>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FC553EA"/>
    <w:rsid w:val="26D322A5"/>
    <w:rsid w:val="36DC6E7F"/>
    <w:rsid w:val="37181686"/>
    <w:rsid w:val="3853393C"/>
    <w:rsid w:val="3F6628D2"/>
    <w:rsid w:val="41C46616"/>
    <w:rsid w:val="429453EF"/>
    <w:rsid w:val="46866773"/>
    <w:rsid w:val="4F96002F"/>
    <w:rsid w:val="4FC70F8C"/>
    <w:rsid w:val="5321256E"/>
    <w:rsid w:val="57AC7529"/>
    <w:rsid w:val="5D880172"/>
    <w:rsid w:val="667009DF"/>
    <w:rsid w:val="68F8104F"/>
    <w:rsid w:val="6C6479F1"/>
    <w:rsid w:val="6EAF13CA"/>
    <w:rsid w:val="6ED4752E"/>
    <w:rsid w:val="71B5409B"/>
    <w:rsid w:val="72580C48"/>
    <w:rsid w:val="770D0F0D"/>
    <w:rsid w:val="7B8951E2"/>
    <w:rsid w:val="7C9725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zle</Company>
  <Pages>2</Pages>
  <Words>844</Words>
  <Characters>879</Characters>
  <Lines>7</Lines>
  <Paragraphs>2</Paragraphs>
  <TotalTime>0</TotalTime>
  <ScaleCrop>false</ScaleCrop>
  <LinksUpToDate>false</LinksUpToDate>
  <CharactersWithSpaces>985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2024-09-09T07:12:00Z</dcterms:created>
  <dc:creator>CNIS</dc:creator>
  <cp:lastModifiedBy>竟然有人</cp:lastModifiedBy>
  <cp:lastPrinted>2014-01-24T07:01:00Z</cp:lastPrinted>
  <dcterms:modified xsi:type="dcterms:W3CDTF">2025-07-03T09:06:52Z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41C2E70B2C8741F1A19695FF738FE567_13</vt:lpwstr>
  </property>
  <property fmtid="{D5CDD505-2E9C-101B-9397-08002B2CF9AE}" pid="4" name="KSOTemplateDocerSaveRecord">
    <vt:lpwstr>eyJoZGlkIjoiZmIxMTlmMjk1N2U3N2UxMzdiMTE0YjAxNmUzNTM5MTciLCJ1c2VySWQiOiIyNjc4ODg2MTcifQ==</vt:lpwstr>
  </property>
</Properties>
</file>